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704" w:rsidRDefault="00643147">
      <w:proofErr w:type="spellStart"/>
      <w:r>
        <w:rPr>
          <w:rFonts w:hint="eastAsia"/>
        </w:rPr>
        <w:t>요수</w:t>
      </w:r>
      <w:proofErr w:type="spellEnd"/>
      <w:r>
        <w:rPr>
          <w:rFonts w:hint="eastAsia"/>
        </w:rPr>
        <w:t xml:space="preserve"> 기생의 </w:t>
      </w:r>
      <w:proofErr w:type="spellStart"/>
      <w:r>
        <w:rPr>
          <w:rFonts w:hint="eastAsia"/>
        </w:rPr>
        <w:t>대짐승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와이라</w:t>
      </w:r>
      <w:proofErr w:type="spellEnd"/>
    </w:p>
    <w:p w:rsidR="00643147" w:rsidRDefault="00643147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 xml:space="preserve"> 유니온</w:t>
      </w:r>
    </w:p>
    <w:p w:rsidR="00643147" w:rsidRDefault="00643147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일본</w:t>
      </w:r>
    </w:p>
    <w:p w:rsidR="00643147" w:rsidRDefault="00643147">
      <w:r>
        <w:rPr>
          <w:rFonts w:hint="eastAsia"/>
        </w:rPr>
        <w:t>클래스:</w:t>
      </w:r>
      <w:r>
        <w:t xml:space="preserve"> 3</w:t>
      </w:r>
    </w:p>
    <w:p w:rsidR="00643147" w:rsidRDefault="00643147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토양</w:t>
      </w:r>
    </w:p>
    <w:p w:rsidR="00643147" w:rsidRDefault="00643147"/>
    <w:p w:rsidR="00643147" w:rsidRDefault="00643147">
      <w:pPr>
        <w:rPr>
          <w:rFonts w:hint="eastAsia"/>
        </w:rPr>
      </w:pPr>
      <w:r>
        <w:rPr>
          <w:rFonts w:hint="eastAsia"/>
        </w:rPr>
        <w:t>괴기한 산의 요괴의 일종 상대 뒤를 따라다니며 피와 정기를 빨아먹는다</w:t>
      </w:r>
      <w:bookmarkStart w:id="0" w:name="_GoBack"/>
      <w:bookmarkEnd w:id="0"/>
    </w:p>
    <w:sectPr w:rsidR="0064314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47"/>
    <w:rsid w:val="00643147"/>
    <w:rsid w:val="00CD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14E38"/>
  <w15:chartTrackingRefBased/>
  <w15:docId w15:val="{B20AC41D-7CF2-4E2D-B994-8FD9E1C7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2019-09-15T13:53:00Z</dcterms:created>
  <dcterms:modified xsi:type="dcterms:W3CDTF">2019-09-15T13:54:00Z</dcterms:modified>
</cp:coreProperties>
</file>